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CellSpacing w:w="20" w:type="dxa"/>
        <w:tblInd w:w="596" w:type="dxa"/>
        <w:tblBorders>
          <w:top w:val="inset" w:sz="12" w:space="0" w:color="C0C0C0"/>
          <w:left w:val="inset" w:sz="12" w:space="0" w:color="C0C0C0"/>
          <w:bottom w:val="inset" w:sz="12" w:space="0" w:color="C0C0C0"/>
          <w:right w:val="inset" w:sz="12" w:space="0" w:color="C0C0C0"/>
          <w:insideH w:val="inset" w:sz="12" w:space="0" w:color="C0C0C0"/>
          <w:insideV w:val="inset" w:sz="12" w:space="0" w:color="C0C0C0"/>
        </w:tblBorders>
        <w:shd w:val="clear" w:color="auto" w:fill="99CCFF"/>
        <w:tblLook w:val="01E0"/>
      </w:tblPr>
      <w:tblGrid>
        <w:gridCol w:w="9964"/>
      </w:tblGrid>
      <w:tr w:rsidR="00F94C61" w:rsidRPr="009D2EB5" w:rsidTr="000A3736">
        <w:trPr>
          <w:tblCellSpacing w:w="20" w:type="dxa"/>
        </w:trPr>
        <w:tc>
          <w:tcPr>
            <w:tcW w:w="9631" w:type="dxa"/>
            <w:shd w:val="clear" w:color="auto" w:fill="99CCFF"/>
            <w:vAlign w:val="center"/>
          </w:tcPr>
          <w:p w:rsidR="00F94C61" w:rsidRPr="009D2EB5" w:rsidRDefault="00F94C61" w:rsidP="000A3736">
            <w:pPr>
              <w:autoSpaceDE w:val="0"/>
              <w:autoSpaceDN w:val="0"/>
              <w:adjustRightInd w:val="0"/>
              <w:spacing w:before="240" w:after="240"/>
              <w:ind w:left="284" w:right="284"/>
              <w:jc w:val="center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Упражнение</w:t>
            </w:r>
            <w:r w:rsidRPr="009D2EB5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2</w:t>
            </w:r>
          </w:p>
        </w:tc>
      </w:tr>
      <w:tr w:rsidR="00F94C61" w:rsidRPr="00574094" w:rsidTr="000A3736">
        <w:trPr>
          <w:tblCellSpacing w:w="20" w:type="dxa"/>
        </w:trPr>
        <w:tc>
          <w:tcPr>
            <w:tcW w:w="9631" w:type="dxa"/>
            <w:shd w:val="clear" w:color="auto" w:fill="auto"/>
            <w:vAlign w:val="center"/>
          </w:tcPr>
          <w:p w:rsidR="00F94C61" w:rsidRPr="00574094" w:rsidRDefault="00F94C61" w:rsidP="000A3736">
            <w:pPr>
              <w:autoSpaceDE w:val="0"/>
              <w:autoSpaceDN w:val="0"/>
              <w:adjustRightInd w:val="0"/>
              <w:ind w:left="284" w:right="284"/>
              <w:jc w:val="center"/>
              <w:rPr>
                <w:rFonts w:eastAsia="NewStandard-Italic"/>
                <w:i/>
                <w:iCs/>
                <w:color w:val="000000"/>
              </w:rPr>
            </w:pPr>
            <w:r w:rsidRPr="00C56053"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>Распространите предложения</w:t>
            </w:r>
            <w:proofErr w:type="gramStart"/>
            <w:r w:rsidRPr="00C56053"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>.</w:t>
            </w:r>
            <w:r w:rsidRPr="00C56053"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gramEnd"/>
            <w:r w:rsidRPr="00C56053">
              <w:rPr>
                <w:rFonts w:eastAsia="NewStandard-Italic"/>
                <w:i/>
                <w:iCs/>
                <w:color w:val="000000"/>
                <w:sz w:val="28"/>
                <w:szCs w:val="28"/>
              </w:rPr>
              <w:t>Подумайте, нужна ли запятая между определениями. Прокомментируйте свое решение.</w:t>
            </w:r>
          </w:p>
        </w:tc>
      </w:tr>
      <w:tr w:rsidR="00F94C61" w:rsidRPr="00E25BD3" w:rsidTr="000A3736">
        <w:trPr>
          <w:tblCellSpacing w:w="20" w:type="dxa"/>
        </w:trPr>
        <w:tc>
          <w:tcPr>
            <w:tcW w:w="9631" w:type="dxa"/>
            <w:shd w:val="clear" w:color="auto" w:fill="auto"/>
            <w:vAlign w:val="center"/>
          </w:tcPr>
          <w:p w:rsidR="00F94C61" w:rsidRPr="00E25BD3" w:rsidRDefault="00F94C61" w:rsidP="000A373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1) Все реки запрудил ___________________ лед. </w:t>
            </w:r>
          </w:p>
          <w:p w:rsidR="00F94C61" w:rsidRPr="00E25BD3" w:rsidRDefault="00F94C61" w:rsidP="000A373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>2) ________________________ тучи лежали на вершинах окрестных гор</w:t>
            </w:r>
            <w:r w:rsidRPr="00E25BD3"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F94C61" w:rsidRPr="00E25BD3" w:rsidRDefault="00F94C61" w:rsidP="000A373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3) И все это говорилось с ____________________ улыбкой. </w:t>
            </w:r>
          </w:p>
          <w:tbl>
            <w:tblPr>
              <w:tblStyle w:val="a3"/>
              <w:tblpPr w:leftFromText="180" w:rightFromText="180" w:vertAnchor="text" w:horzAnchor="margin" w:tblpY="594"/>
              <w:tblOverlap w:val="never"/>
              <w:tblW w:w="9908" w:type="dxa"/>
              <w:tblCellSpacing w:w="20" w:type="dxa"/>
              <w:tblBorders>
                <w:top w:val="inset" w:sz="12" w:space="0" w:color="C0C0C0"/>
                <w:left w:val="inset" w:sz="12" w:space="0" w:color="C0C0C0"/>
                <w:bottom w:val="inset" w:sz="12" w:space="0" w:color="C0C0C0"/>
                <w:right w:val="inset" w:sz="12" w:space="0" w:color="C0C0C0"/>
                <w:insideH w:val="inset" w:sz="12" w:space="0" w:color="C0C0C0"/>
                <w:insideV w:val="inset" w:sz="12" w:space="0" w:color="C0C0C0"/>
              </w:tblBorders>
              <w:shd w:val="clear" w:color="auto" w:fill="99CCFF"/>
              <w:tblLook w:val="01E0"/>
            </w:tblPr>
            <w:tblGrid>
              <w:gridCol w:w="9908"/>
            </w:tblGrid>
            <w:tr w:rsidR="00F94C61" w:rsidRPr="00E25BD3" w:rsidTr="000A3736">
              <w:trPr>
                <w:tblCellSpacing w:w="20" w:type="dxa"/>
              </w:trPr>
              <w:tc>
                <w:tcPr>
                  <w:tcW w:w="9828" w:type="dxa"/>
                  <w:shd w:val="clear" w:color="auto" w:fill="99CCFF"/>
                  <w:vAlign w:val="center"/>
                </w:tcPr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before="240" w:after="240"/>
                    <w:ind w:left="284" w:right="284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  <w:t>Упражнение 3</w:t>
                  </w:r>
                </w:p>
              </w:tc>
            </w:tr>
            <w:tr w:rsidR="00F94C61" w:rsidRPr="00E25BD3" w:rsidTr="000A3736">
              <w:trPr>
                <w:tblCellSpacing w:w="20" w:type="dxa"/>
              </w:trPr>
              <w:tc>
                <w:tcPr>
                  <w:tcW w:w="9828" w:type="dxa"/>
                  <w:shd w:val="clear" w:color="auto" w:fill="auto"/>
                  <w:vAlign w:val="center"/>
                </w:tcPr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ind w:left="284" w:right="284"/>
                    <w:jc w:val="center"/>
                    <w:rPr>
                      <w:rFonts w:eastAsia="NewStandard-Italic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eastAsia="NewStandard-Italic"/>
                      <w:i/>
                      <w:iCs/>
                      <w:color w:val="000000"/>
                      <w:sz w:val="24"/>
                      <w:szCs w:val="24"/>
                    </w:rPr>
                    <w:t>Распространите предложения, используя данные в скобках определения. Подумайте, нужна ли запятая между определениями. Прокомментируйте свое решение.</w:t>
                  </w:r>
                </w:p>
              </w:tc>
            </w:tr>
            <w:tr w:rsidR="00F94C61" w:rsidRPr="00E25BD3" w:rsidTr="000A3736">
              <w:trPr>
                <w:tblCellSpacing w:w="20" w:type="dxa"/>
              </w:trPr>
              <w:tc>
                <w:tcPr>
                  <w:tcW w:w="9828" w:type="dxa"/>
                  <w:shd w:val="clear" w:color="auto" w:fill="auto"/>
                  <w:vAlign w:val="center"/>
                </w:tcPr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1) Под одним из кленов стояла ветхая скамья на заржавленных ____________________ лапах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(чугунных).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2) Запущенный ____________________ парк с непролазной гущей орешника вызывал уныние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(липовый).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3) Осенью часто налетают порывистые __________________ ветры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(холодные). 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4) Ксендз носил черное ____________________ пальто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(длиннополое). 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5) Сутулый человек был одет в серый _______________ костюм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(тонкий).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6) Он поднялся по витой _____________________ лестнице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(железной).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7) Мы напились холодной __________________________ воды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(вкусной). 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8) Книга обладает колоссальной ____________________________ силой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(притягательной). 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9) Большая _______________________ тень виднелась рядом с домом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(черная).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25BD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10) Этот человек ходил все лето в желтоватом ______________________ кафтане немецкого покроя </w:t>
                  </w:r>
                  <w:r w:rsidRPr="00E25BD3">
                    <w:rPr>
                      <w:rFonts w:ascii="Arial" w:eastAsia="NewStandard-Italic" w:hAnsi="Arial" w:cs="Arial"/>
                      <w:i/>
                      <w:iCs/>
                      <w:color w:val="000000"/>
                      <w:sz w:val="24"/>
                      <w:szCs w:val="24"/>
                    </w:rPr>
                    <w:t>(полотняном).</w:t>
                  </w:r>
                </w:p>
                <w:p w:rsidR="00F94C61" w:rsidRPr="00E25BD3" w:rsidRDefault="00F94C61" w:rsidP="000A3736">
                  <w:pPr>
                    <w:autoSpaceDE w:val="0"/>
                    <w:autoSpaceDN w:val="0"/>
                    <w:adjustRightInd w:val="0"/>
                    <w:spacing w:line="360" w:lineRule="auto"/>
                    <w:ind w:left="284" w:right="284"/>
                    <w:jc w:val="center"/>
                    <w:rPr>
                      <w:rFonts w:eastAsia="NewStandard-Italic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94C61" w:rsidRPr="00E25BD3" w:rsidRDefault="00F94C61" w:rsidP="000A373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4) В шагах ста от холма зеленела __________________ осока. </w:t>
            </w:r>
          </w:p>
          <w:p w:rsidR="00F94C61" w:rsidRPr="00E25BD3" w:rsidRDefault="00F94C61" w:rsidP="000A373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5) Хороша была ________________________________ березка. </w:t>
            </w:r>
          </w:p>
          <w:p w:rsidR="00F94C61" w:rsidRPr="00E25BD3" w:rsidRDefault="00F94C61" w:rsidP="000A373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NewStandard-Italic" w:hAnsi="Arial" w:cs="Arial"/>
                <w:i/>
                <w:iCs/>
                <w:color w:val="000000"/>
                <w:sz w:val="24"/>
                <w:szCs w:val="24"/>
              </w:rPr>
            </w:pPr>
            <w:r w:rsidRPr="00E25BD3">
              <w:rPr>
                <w:rFonts w:ascii="Arial" w:hAnsi="Arial" w:cs="Arial"/>
                <w:color w:val="000000"/>
                <w:sz w:val="24"/>
                <w:szCs w:val="24"/>
              </w:rPr>
              <w:t xml:space="preserve">6) На станции зажглись ________________________ и ________________________ огоньки. </w:t>
            </w:r>
          </w:p>
          <w:p w:rsidR="00F94C61" w:rsidRPr="00E25BD3" w:rsidRDefault="00F94C61" w:rsidP="000A3736">
            <w:pPr>
              <w:autoSpaceDE w:val="0"/>
              <w:autoSpaceDN w:val="0"/>
              <w:adjustRightInd w:val="0"/>
              <w:spacing w:line="360" w:lineRule="auto"/>
              <w:ind w:left="284" w:right="284"/>
              <w:jc w:val="center"/>
              <w:rPr>
                <w:rFonts w:eastAsia="NewStandard-Italic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000000" w:rsidRDefault="00F94C61"/>
    <w:p w:rsidR="00F94C61" w:rsidRPr="00F94C61" w:rsidRDefault="00F94C61" w:rsidP="00F94C61">
      <w:pPr>
        <w:rPr>
          <w:b/>
          <w:sz w:val="24"/>
          <w:szCs w:val="24"/>
        </w:rPr>
      </w:pPr>
      <w:r w:rsidRPr="00F94C61">
        <w:rPr>
          <w:b/>
          <w:sz w:val="24"/>
          <w:szCs w:val="24"/>
        </w:rPr>
        <w:lastRenderedPageBreak/>
        <w:t>Перестройте предложения так</w:t>
      </w:r>
      <w:proofErr w:type="gramStart"/>
      <w:r w:rsidRPr="00F94C61">
        <w:rPr>
          <w:b/>
          <w:sz w:val="24"/>
          <w:szCs w:val="24"/>
        </w:rPr>
        <w:t xml:space="preserve"> ,</w:t>
      </w:r>
      <w:proofErr w:type="gramEnd"/>
      <w:r w:rsidRPr="00F94C61">
        <w:rPr>
          <w:b/>
          <w:sz w:val="24"/>
          <w:szCs w:val="24"/>
        </w:rPr>
        <w:t xml:space="preserve"> чтобы определения стали однородными </w:t>
      </w:r>
    </w:p>
    <w:p w:rsidR="00F94C61" w:rsidRPr="00F94C61" w:rsidRDefault="00F94C61" w:rsidP="00F94C61">
      <w:pPr>
        <w:rPr>
          <w:sz w:val="24"/>
          <w:szCs w:val="24"/>
        </w:rPr>
      </w:pPr>
      <w:r w:rsidRPr="00F94C61">
        <w:rPr>
          <w:sz w:val="24"/>
          <w:szCs w:val="24"/>
        </w:rPr>
        <w:t>1) В скромно обставленном маленьком кабинете сидел человек.</w:t>
      </w:r>
    </w:p>
    <w:p w:rsidR="00F94C61" w:rsidRPr="00F94C61" w:rsidRDefault="00F94C61" w:rsidP="00F94C61">
      <w:pPr>
        <w:rPr>
          <w:sz w:val="24"/>
          <w:szCs w:val="24"/>
        </w:rPr>
      </w:pPr>
      <w:r w:rsidRPr="00F94C61">
        <w:rPr>
          <w:sz w:val="24"/>
          <w:szCs w:val="24"/>
        </w:rPr>
        <w:t>2) В это время они стали приближаться к почти повалившемуся на земле крохотному дому.</w:t>
      </w:r>
    </w:p>
    <w:p w:rsidR="00F94C61" w:rsidRPr="00F94C61" w:rsidRDefault="00F94C61" w:rsidP="00F94C61">
      <w:pPr>
        <w:rPr>
          <w:sz w:val="24"/>
          <w:szCs w:val="24"/>
        </w:rPr>
      </w:pPr>
      <w:r w:rsidRPr="00F94C61">
        <w:rPr>
          <w:sz w:val="24"/>
          <w:szCs w:val="24"/>
        </w:rPr>
        <w:t>3) Кое-где разорванный кожаный диван помещался между шкафами. 4) В кухне стоял крытый клеенкой деревянный стол.</w:t>
      </w:r>
    </w:p>
    <w:p w:rsidR="00F94C61" w:rsidRPr="00F94C61" w:rsidRDefault="00F94C61" w:rsidP="00F94C61">
      <w:pPr>
        <w:rPr>
          <w:sz w:val="24"/>
          <w:szCs w:val="24"/>
        </w:rPr>
      </w:pPr>
      <w:r w:rsidRPr="00F94C61">
        <w:rPr>
          <w:sz w:val="24"/>
          <w:szCs w:val="24"/>
        </w:rPr>
        <w:t>5) Плотно стоящие темные ели отражались в воде.</w:t>
      </w:r>
    </w:p>
    <w:p w:rsidR="00F94C61" w:rsidRPr="00F94C61" w:rsidRDefault="00F94C61" w:rsidP="00F94C61">
      <w:pPr>
        <w:rPr>
          <w:sz w:val="24"/>
          <w:szCs w:val="24"/>
        </w:rPr>
      </w:pPr>
      <w:r w:rsidRPr="00F94C61">
        <w:rPr>
          <w:sz w:val="24"/>
          <w:szCs w:val="24"/>
        </w:rPr>
        <w:t>6) Густо заросшие лесом небольшие островки как-то особенно гармонируют со спокойной гладью реки.</w:t>
      </w:r>
    </w:p>
    <w:p w:rsidR="00F94C61" w:rsidRPr="00F94C61" w:rsidRDefault="00F94C61" w:rsidP="00F94C61">
      <w:pPr>
        <w:rPr>
          <w:sz w:val="24"/>
          <w:szCs w:val="24"/>
        </w:rPr>
      </w:pPr>
      <w:r w:rsidRPr="00F94C61">
        <w:rPr>
          <w:sz w:val="24"/>
          <w:szCs w:val="24"/>
        </w:rPr>
        <w:t xml:space="preserve">7) На металлических частях машин лежала отливающая перламутром </w:t>
      </w:r>
      <w:proofErr w:type="spellStart"/>
      <w:r w:rsidRPr="00F94C61">
        <w:rPr>
          <w:sz w:val="24"/>
          <w:szCs w:val="24"/>
        </w:rPr>
        <w:t>голубая</w:t>
      </w:r>
      <w:proofErr w:type="spellEnd"/>
      <w:r w:rsidRPr="00F94C61">
        <w:rPr>
          <w:sz w:val="24"/>
          <w:szCs w:val="24"/>
        </w:rPr>
        <w:t xml:space="preserve"> изморозь.</w:t>
      </w:r>
    </w:p>
    <w:p w:rsidR="00F94C61" w:rsidRPr="00F94C61" w:rsidRDefault="00F94C61" w:rsidP="00F94C61">
      <w:pPr>
        <w:rPr>
          <w:sz w:val="24"/>
          <w:szCs w:val="24"/>
        </w:rPr>
      </w:pPr>
      <w:r w:rsidRPr="00F94C61">
        <w:rPr>
          <w:sz w:val="24"/>
          <w:szCs w:val="24"/>
        </w:rPr>
        <w:t>8) У него был хорошо отработанный быстрый шаг.</w:t>
      </w:r>
    </w:p>
    <w:p w:rsidR="00F94C61" w:rsidRPr="00F94C61" w:rsidRDefault="00F94C61" w:rsidP="00F94C61">
      <w:pPr>
        <w:rPr>
          <w:sz w:val="24"/>
          <w:szCs w:val="24"/>
        </w:rPr>
      </w:pPr>
      <w:r w:rsidRPr="00F94C61">
        <w:rPr>
          <w:i/>
          <w:iCs/>
          <w:sz w:val="24"/>
          <w:szCs w:val="24"/>
        </w:rPr>
        <w:t> </w:t>
      </w:r>
    </w:p>
    <w:p w:rsidR="00F94C61" w:rsidRPr="00F94C61" w:rsidRDefault="00F94C61">
      <w:pPr>
        <w:rPr>
          <w:sz w:val="24"/>
          <w:szCs w:val="24"/>
        </w:rPr>
      </w:pPr>
    </w:p>
    <w:sectPr w:rsidR="00F94C61" w:rsidRPr="00F94C61" w:rsidSect="00F94C61">
      <w:pgSz w:w="11906" w:h="16838"/>
      <w:pgMar w:top="851" w:right="851" w:bottom="204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Standard-Ital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6827"/>
    <w:multiLevelType w:val="hybridMultilevel"/>
    <w:tmpl w:val="CF14B81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4C61"/>
    <w:rsid w:val="00F9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4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309</Words>
  <Characters>1763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1959</dc:creator>
  <cp:keywords/>
  <dc:description/>
  <cp:lastModifiedBy>1959</cp:lastModifiedBy>
  <cp:revision>2</cp:revision>
  <dcterms:created xsi:type="dcterms:W3CDTF">2000-04-08T12:40:00Z</dcterms:created>
  <dcterms:modified xsi:type="dcterms:W3CDTF">2000-04-08T12:45:00Z</dcterms:modified>
</cp:coreProperties>
</file>